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Conventions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Tina Raunaqe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Everyone has a website, knitters included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my time, on a forum these faceless talked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a name, of Afghan blankets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Named for being intimidations of illustrious textiles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Borrowed, never bothered; Afghani, the currency,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Swapped for the people instead,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over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war going 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they’re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terrorists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we rename Afghans? </w:t>
      </w:r>
      <w:r>
        <w:rPr>
          <w:rFonts w:ascii="Times New Roman" w:eastAsia="Times New Roman" w:hAnsi="Times New Roman" w:cs="Times New Roman"/>
          <w:sz w:val="24"/>
          <w:szCs w:val="24"/>
        </w:rPr>
        <w:t>Never mind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them.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stumbled on their conversations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put down my yarn, looking at it gave me pain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 struggled to look over their shoulders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the sameness and circular thought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would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been included; walked over.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know that they think that they care while playing their game,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you wonder if </w:t>
      </w:r>
      <w:r>
        <w:rPr>
          <w:rFonts w:ascii="Times New Roman" w:eastAsia="Times New Roman" w:hAnsi="Times New Roman" w:cs="Times New Roman"/>
          <w:sz w:val="24"/>
          <w:szCs w:val="24"/>
        </w:rPr>
        <w:t>they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ever learn.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many think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there’s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‘u’ missing from my last name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Living on conventions and rigid in rules.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noun, a carpet on the floor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can see others prodded just the same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both worth and not, a dot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Valuable, not valued; boteh, paisley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shaky statistic. The weight you and I feel about our own identities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>they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used should be universally felt and understood.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Bystanding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tiring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is directing the troubles away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thinking only in terms of what hurts you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should matter that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you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should matter that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me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will; If I look directly at you and you look directly at me,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can lift ourselves from the floor and weave our own patterns,</w:t>
      </w:r>
    </w:p>
    <w:p w:rsidR="00171B00" w:rsidRDefault="00171B00" w:rsidP="00171B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Weave past conventions.</w:t>
      </w:r>
    </w:p>
    <w:p w:rsidR="0038557C" w:rsidRDefault="0038557C"/>
    <w:sectPr w:rsidR="0038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00"/>
    <w:rsid w:val="00171B00"/>
    <w:rsid w:val="003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2757"/>
  <w15:chartTrackingRefBased/>
  <w15:docId w15:val="{50242A80-104A-4220-BA9D-57E4D6C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0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Raunaqe</dc:creator>
  <cp:keywords/>
  <dc:description/>
  <cp:lastModifiedBy>Tina Raunaqe</cp:lastModifiedBy>
  <cp:revision>1</cp:revision>
  <dcterms:created xsi:type="dcterms:W3CDTF">2023-01-10T08:50:00Z</dcterms:created>
  <dcterms:modified xsi:type="dcterms:W3CDTF">2023-01-10T08:55:00Z</dcterms:modified>
</cp:coreProperties>
</file>