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saltwater &amp; soy sauce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colin lee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sometimes i stand at the edge of the pacific,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the spray leaves salt on my lips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like a kiss from something too big to name.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ocean here does not know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ahma’s kitchen,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not know the steam that rises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 bamboo baskets, the way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soy sauce pools in the crease of a dumpling.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the salt does.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salt knows.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some days,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sea spray and sunscreen,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volleyball nets and bare feet,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saying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dude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 way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like i was born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 this sun, which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others,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the quiet at the kitchen table,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my mom pinch dumplings closed,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her hands moving like she is praying,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like she is sealing something inside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still learning how to open.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used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think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split between them,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water and the table,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language of waves and the language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 my dad’s silence at dinner,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too full to speak.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salt is salt.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preserves. it stings. it makes you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thirsty for more.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same salt in the ocean that raised me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in the soy sauce that named me.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